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5D1DD14" w14:textId="5715A118" w:rsidR="005768F8" w:rsidRPr="005768F8" w:rsidRDefault="009E6C28" w:rsidP="005768F8">
      <w:pPr>
        <w:pStyle w:val="C-head"/>
      </w:pPr>
      <w:r w:rsidRPr="00A266F7">
        <w:drawing>
          <wp:anchor distT="0" distB="0" distL="114300" distR="114300" simplePos="0" relativeHeight="251658240" behindDoc="1" locked="0" layoutInCell="1" allowOverlap="1" wp14:anchorId="2E1AC8C1" wp14:editId="54945719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68F8" w:rsidRPr="00AF5D87">
        <w:t>Proto</w:t>
      </w:r>
      <w:bookmarkStart w:id="0" w:name="_GoBack"/>
      <w:bookmarkEnd w:id="0"/>
      <w:r w:rsidR="005768F8" w:rsidRPr="00AF5D87">
        <w:t>colo de cómo mapear una zona</w:t>
      </w:r>
    </w:p>
    <w:p w14:paraId="3F1B40AD" w14:textId="77777777" w:rsidR="005768F8" w:rsidRPr="00AF5D87" w:rsidRDefault="005768F8" w:rsidP="005768F8">
      <w:pPr>
        <w:pStyle w:val="D-head"/>
        <w:rPr>
          <w:lang w:val="es-ES"/>
        </w:rPr>
      </w:pPr>
      <w:r w:rsidRPr="00AF5D87">
        <w:rPr>
          <w:lang w:val="es-ES"/>
        </w:rPr>
        <w:t>Objetivo</w:t>
      </w:r>
    </w:p>
    <w:p w14:paraId="23AE0677" w14:textId="73D206EF" w:rsidR="005768F8" w:rsidRPr="00AF5D87" w:rsidRDefault="005768F8" w:rsidP="005768F8">
      <w:pPr>
        <w:pStyle w:val="text"/>
        <w:rPr>
          <w:lang w:val="es-ES"/>
        </w:rPr>
      </w:pPr>
      <w:r w:rsidRPr="00AF5D87">
        <w:rPr>
          <w:lang w:val="es-ES"/>
        </w:rPr>
        <w:t>La relevancia del mapeo de zona es generar información necesaria para identificar horarios, espacios, lugares de mayor riesgo, entre otras; para el reconocimiento de activos comunitarios (líderes, personas claves de la comunidad, promotores institucionales, encargados de ligas deportivas); así como crear alianzas estratégicas que benefician un mayor número de reclutamiento de jóvenes.</w:t>
      </w:r>
    </w:p>
    <w:p w14:paraId="663AD0DB" w14:textId="77777777" w:rsidR="005768F8" w:rsidRPr="00AF5D87" w:rsidRDefault="005768F8" w:rsidP="005768F8">
      <w:pPr>
        <w:pStyle w:val="E-head"/>
        <w:rPr>
          <w:lang w:val="es-ES"/>
        </w:rPr>
      </w:pPr>
      <w:r w:rsidRPr="00AF5D87">
        <w:rPr>
          <w:lang w:val="es-ES"/>
        </w:rPr>
        <w:t>¿Qué es un mapeo de zona?</w:t>
      </w:r>
    </w:p>
    <w:p w14:paraId="796B424A" w14:textId="77777777" w:rsidR="005768F8" w:rsidRPr="00AF5D87" w:rsidRDefault="005768F8" w:rsidP="005768F8">
      <w:pPr>
        <w:pStyle w:val="text"/>
        <w:rPr>
          <w:lang w:val="es-ES"/>
        </w:rPr>
      </w:pPr>
      <w:r w:rsidRPr="00AF5D87">
        <w:rPr>
          <w:lang w:val="es-ES"/>
        </w:rPr>
        <w:t>El mapeo de zona para el programa consiste en dar un recorrido sensorial, caminar las calles o bien dar una vuelta en automóvil para saber cómo está la colonia, encontrar la accesibilidad a la sede  de los servicios, ubicar centros comunitarios cercanos, escuelas, iglesias, parques, clínicas, lugares con afluencia de personas, es decir, adquirir el conocimiento del lugar donde se va a trabajar para la difusión y el reclutamiento de jóvenes para el programa, así como para confirmar las condiciones físicas óptimas para la implementación del taller en ese espacio.</w:t>
      </w:r>
    </w:p>
    <w:p w14:paraId="46488C0D" w14:textId="77777777" w:rsidR="005768F8" w:rsidRPr="00AF5D87" w:rsidRDefault="005768F8" w:rsidP="005768F8">
      <w:pPr>
        <w:pStyle w:val="E-head"/>
        <w:rPr>
          <w:lang w:val="es-ES"/>
        </w:rPr>
      </w:pPr>
      <w:r w:rsidRPr="00AF5D87">
        <w:rPr>
          <w:lang w:val="es-ES"/>
        </w:rPr>
        <w:t>¿Cómo se hace un mapeo de zona?</w:t>
      </w:r>
    </w:p>
    <w:p w14:paraId="6831A6FC" w14:textId="77777777" w:rsidR="005768F8" w:rsidRPr="00AF5D87" w:rsidRDefault="005768F8" w:rsidP="005768F8">
      <w:pPr>
        <w:pStyle w:val="text"/>
        <w:rPr>
          <w:lang w:val="es-ES"/>
        </w:rPr>
      </w:pPr>
      <w:r w:rsidRPr="00AF5D87">
        <w:rPr>
          <w:lang w:val="es-ES"/>
        </w:rPr>
        <w:t>El equipo de campo (facilitador, consejero y mentor) juntos lo hacen, en base al plan que realizaron el primer día de difusión. Se recomienda que a partir del segundo día de difusión comience el mapeo de zona en la sede; se hace un recorrido por las principales avenidas del sector, calle a calle,  manzana tras manzana, llevando consigo el material de difusión.</w:t>
      </w:r>
    </w:p>
    <w:p w14:paraId="55ED863B" w14:textId="77777777" w:rsidR="005768F8" w:rsidRPr="00AF5D87" w:rsidRDefault="005768F8" w:rsidP="005768F8">
      <w:pPr>
        <w:pStyle w:val="E-head"/>
        <w:rPr>
          <w:lang w:val="es-ES"/>
        </w:rPr>
      </w:pPr>
      <w:r w:rsidRPr="00AF5D87">
        <w:rPr>
          <w:lang w:val="es-ES"/>
        </w:rPr>
        <w:t>¿Cuándo se realiza un mapeo de zona?</w:t>
      </w:r>
    </w:p>
    <w:p w14:paraId="14437228" w14:textId="77777777" w:rsidR="005768F8" w:rsidRPr="00AF5D87" w:rsidRDefault="005768F8" w:rsidP="005768F8">
      <w:pPr>
        <w:pStyle w:val="text"/>
        <w:rPr>
          <w:lang w:val="es-ES"/>
        </w:rPr>
      </w:pPr>
      <w:r w:rsidRPr="00AF5D87">
        <w:rPr>
          <w:lang w:val="es-ES"/>
        </w:rPr>
        <w:t>El segundo y tercer día de difusión.</w:t>
      </w:r>
    </w:p>
    <w:p w14:paraId="7C9B4547" w14:textId="77777777" w:rsidR="005768F8" w:rsidRPr="00AF5D87" w:rsidRDefault="005768F8" w:rsidP="005768F8">
      <w:pPr>
        <w:pStyle w:val="E-head"/>
        <w:rPr>
          <w:lang w:val="es-ES"/>
        </w:rPr>
      </w:pPr>
      <w:r w:rsidRPr="00AF5D87">
        <w:rPr>
          <w:lang w:val="es-ES"/>
        </w:rPr>
        <w:t>¿Dónde se hace un mapeo de zona?</w:t>
      </w:r>
    </w:p>
    <w:p w14:paraId="6BBDBB23" w14:textId="77777777" w:rsidR="005768F8" w:rsidRPr="00AF5D87" w:rsidRDefault="005768F8" w:rsidP="005768F8">
      <w:pPr>
        <w:pStyle w:val="text"/>
        <w:rPr>
          <w:lang w:val="es-ES"/>
        </w:rPr>
      </w:pPr>
      <w:r w:rsidRPr="00AF5D87">
        <w:rPr>
          <w:lang w:val="es-ES"/>
        </w:rPr>
        <w:t>Principalmente en la colonia de la sede donde se va ofrecer el servicio y la formación, de ser posible, también en los fraccionamientos o colonias que colindan, o bien, que están dentro del polígono asignado a la sede.</w:t>
      </w:r>
    </w:p>
    <w:p w14:paraId="5439B711" w14:textId="77777777" w:rsidR="005768F8" w:rsidRPr="00AF5D87" w:rsidRDefault="005768F8" w:rsidP="005768F8">
      <w:pPr>
        <w:pStyle w:val="E-head"/>
        <w:rPr>
          <w:lang w:val="es-ES"/>
        </w:rPr>
      </w:pPr>
      <w:r w:rsidRPr="00AF5D87">
        <w:rPr>
          <w:lang w:val="es-ES"/>
        </w:rPr>
        <w:t>¿Quiénes efectúan un mapeo de zona?</w:t>
      </w:r>
    </w:p>
    <w:p w14:paraId="4530F6F8" w14:textId="77777777" w:rsidR="005768F8" w:rsidRPr="00AF5D87" w:rsidRDefault="005768F8" w:rsidP="005768F8">
      <w:pPr>
        <w:pStyle w:val="text"/>
        <w:rPr>
          <w:lang w:val="es-ES"/>
        </w:rPr>
      </w:pPr>
      <w:r w:rsidRPr="00AF5D87">
        <w:rPr>
          <w:lang w:val="es-ES"/>
        </w:rPr>
        <w:t>El facilitador, consejero y mentor. Pueden apoyarse en la opinión y sugerencias del encargado de la sede o líderes comunitarios que conocen ampliamente la zona a explorar.</w:t>
      </w:r>
    </w:p>
    <w:p w14:paraId="6BE85EFA" w14:textId="77777777" w:rsidR="005768F8" w:rsidRPr="00AF5D87" w:rsidRDefault="005768F8" w:rsidP="005768F8">
      <w:pPr>
        <w:pStyle w:val="E-head"/>
        <w:rPr>
          <w:lang w:val="es-ES"/>
        </w:rPr>
      </w:pPr>
      <w:r w:rsidRPr="00AF5D87">
        <w:rPr>
          <w:lang w:val="es-ES"/>
        </w:rPr>
        <w:t>¿Para qué se hace un mapeo de zona?</w:t>
      </w:r>
    </w:p>
    <w:p w14:paraId="4C908C17" w14:textId="77777777" w:rsidR="005768F8" w:rsidRPr="00AF5D87" w:rsidRDefault="005768F8" w:rsidP="005768F8">
      <w:pPr>
        <w:pStyle w:val="text"/>
        <w:rPr>
          <w:lang w:val="es-ES"/>
        </w:rPr>
      </w:pPr>
      <w:r w:rsidRPr="00AF5D87">
        <w:rPr>
          <w:lang w:val="es-ES"/>
        </w:rPr>
        <w:t>Para identificar cuáles son los lugares con más afluencia de personas, la dinámica de la colonia, puntos estratégicos en donde llevar a cabo el plan de difusión del programa, de esta manera impactar más con menor esfuerzo a jóvenes con el perfil buscado para la formación.  </w:t>
      </w:r>
    </w:p>
    <w:p w14:paraId="26104198" w14:textId="77777777" w:rsidR="005768F8" w:rsidRDefault="005768F8" w:rsidP="005768F8">
      <w:pPr>
        <w:pStyle w:val="D-head"/>
      </w:pPr>
      <w:r>
        <w:t xml:space="preserve">Recomendaciones: </w:t>
      </w:r>
    </w:p>
    <w:p w14:paraId="58B12B53" w14:textId="77777777" w:rsidR="005768F8" w:rsidRPr="00AF5D87" w:rsidRDefault="005768F8" w:rsidP="005768F8">
      <w:pPr>
        <w:pStyle w:val="bulletedlist"/>
        <w:rPr>
          <w:lang w:val="es-ES"/>
        </w:rPr>
      </w:pPr>
      <w:r w:rsidRPr="00AF5D87">
        <w:rPr>
          <w:lang w:val="es-ES"/>
        </w:rPr>
        <w:t xml:space="preserve">Respecto a lugares de mayor riesgo, se recomienda estar alerta, ser prudente y realizar un mapeo de zona acompañado, ya que existen zonas, como casas </w:t>
      </w:r>
      <w:proofErr w:type="spellStart"/>
      <w:r w:rsidRPr="00AF5D87">
        <w:rPr>
          <w:lang w:val="es-ES"/>
        </w:rPr>
        <w:t>vandalizadas</w:t>
      </w:r>
      <w:proofErr w:type="spellEnd"/>
      <w:r w:rsidRPr="00AF5D87">
        <w:rPr>
          <w:lang w:val="es-ES"/>
        </w:rPr>
        <w:t>, lotes baldíos  que inciden a que los jóvenes los utilizan como espacios para delinquir.</w:t>
      </w:r>
    </w:p>
    <w:p w14:paraId="1FD7F774" w14:textId="77777777" w:rsidR="005768F8" w:rsidRPr="00AF5D87" w:rsidRDefault="005768F8" w:rsidP="005768F8">
      <w:pPr>
        <w:pStyle w:val="bulletedlist"/>
        <w:rPr>
          <w:lang w:val="es-ES"/>
        </w:rPr>
      </w:pPr>
      <w:r w:rsidRPr="00AF5D87">
        <w:rPr>
          <w:lang w:val="es-ES"/>
        </w:rPr>
        <w:t>Llevar gafete de identificación del programa.</w:t>
      </w:r>
    </w:p>
    <w:p w14:paraId="3B3CF0FC" w14:textId="77777777" w:rsidR="005768F8" w:rsidRPr="00AF5D87" w:rsidRDefault="005768F8" w:rsidP="005768F8">
      <w:pPr>
        <w:pStyle w:val="bulletedlist"/>
        <w:rPr>
          <w:lang w:val="es-ES"/>
        </w:rPr>
      </w:pPr>
      <w:r w:rsidRPr="00AF5D87">
        <w:rPr>
          <w:lang w:val="es-ES"/>
        </w:rPr>
        <w:t>Llevar consigo material para difusión (volantes, posters, hojas de registro).</w:t>
      </w:r>
    </w:p>
    <w:sectPr w:rsidR="005768F8" w:rsidRPr="00AF5D87" w:rsidSect="00BD5D47">
      <w:pgSz w:w="12240" w:h="15840"/>
      <w:pgMar w:top="990" w:right="810" w:bottom="720" w:left="1701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5E78E0" w14:textId="77777777" w:rsidR="00A266F7" w:rsidRDefault="00A266F7" w:rsidP="00706B23">
      <w:r>
        <w:separator/>
      </w:r>
    </w:p>
  </w:endnote>
  <w:endnote w:type="continuationSeparator" w:id="0">
    <w:p w14:paraId="678127AF" w14:textId="77777777" w:rsidR="00A266F7" w:rsidRDefault="00A266F7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altName w:val="Arial"/>
    <w:panose1 w:val="020F050202020403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2A7386" w14:textId="77777777" w:rsidR="00A266F7" w:rsidRDefault="00A266F7" w:rsidP="00706B23">
      <w:r>
        <w:separator/>
      </w:r>
    </w:p>
  </w:footnote>
  <w:footnote w:type="continuationSeparator" w:id="0">
    <w:p w14:paraId="1987396F" w14:textId="77777777" w:rsidR="00A266F7" w:rsidRDefault="00A266F7" w:rsidP="0070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4B65AE5"/>
    <w:multiLevelType w:val="multilevel"/>
    <w:tmpl w:val="9CA619E4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>
    <w:nsid w:val="0DE66204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">
    <w:nsid w:val="12422923"/>
    <w:multiLevelType w:val="multilevel"/>
    <w:tmpl w:val="B2B2EB8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">
    <w:nsid w:val="17CC1DA5"/>
    <w:multiLevelType w:val="multilevel"/>
    <w:tmpl w:val="0E70342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5">
    <w:nsid w:val="19E066FE"/>
    <w:multiLevelType w:val="multilevel"/>
    <w:tmpl w:val="F4146D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>
    <w:nsid w:val="1FFD5BCC"/>
    <w:multiLevelType w:val="multilevel"/>
    <w:tmpl w:val="8088539E"/>
    <w:lvl w:ilvl="0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8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9">
    <w:nsid w:val="203A0505"/>
    <w:multiLevelType w:val="hybridMultilevel"/>
    <w:tmpl w:val="349E15FE"/>
    <w:lvl w:ilvl="0" w:tplc="2A72DC74">
      <w:start w:val="1"/>
      <w:numFmt w:val="bullet"/>
      <w:pStyle w:val="checkedlist"/>
      <w:lvlText w:val="✓"/>
      <w:lvlJc w:val="left"/>
      <w:pPr>
        <w:ind w:left="1296" w:hanging="360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0">
    <w:nsid w:val="20435EC7"/>
    <w:multiLevelType w:val="multilevel"/>
    <w:tmpl w:val="91B08CD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1">
    <w:nsid w:val="27395C85"/>
    <w:multiLevelType w:val="multilevel"/>
    <w:tmpl w:val="24CE4C3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2">
    <w:nsid w:val="29960C00"/>
    <w:multiLevelType w:val="multilevel"/>
    <w:tmpl w:val="21A65E9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3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4">
    <w:nsid w:val="2B6B5E49"/>
    <w:multiLevelType w:val="hybridMultilevel"/>
    <w:tmpl w:val="BB9E359A"/>
    <w:lvl w:ilvl="0" w:tplc="C530363E">
      <w:start w:val="1"/>
      <w:numFmt w:val="bullet"/>
      <w:pStyle w:val="table-checkedlist"/>
      <w:lvlText w:val="✓"/>
      <w:lvlJc w:val="left"/>
      <w:pPr>
        <w:tabs>
          <w:tab w:val="num" w:pos="144"/>
        </w:tabs>
        <w:ind w:left="144" w:hanging="144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>
    <w:nsid w:val="2C1A0EC0"/>
    <w:multiLevelType w:val="multilevel"/>
    <w:tmpl w:val="FA948BC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6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17">
    <w:nsid w:val="3C1A7979"/>
    <w:multiLevelType w:val="multilevel"/>
    <w:tmpl w:val="C6C27C1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8">
    <w:nsid w:val="3E370195"/>
    <w:multiLevelType w:val="multilevel"/>
    <w:tmpl w:val="F0F6943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9BE444E"/>
    <w:multiLevelType w:val="multilevel"/>
    <w:tmpl w:val="332C9F6A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sz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  <w:sz w:val="20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  <w:sz w:val="20"/>
      </w:rPr>
    </w:lvl>
    <w:lvl w:ilvl="3">
      <w:start w:val="1"/>
      <w:numFmt w:val="bullet"/>
      <w:lvlText w:val="▪"/>
      <w:lvlJc w:val="left"/>
      <w:pPr>
        <w:ind w:left="2880" w:firstLine="8280"/>
      </w:pPr>
      <w:rPr>
        <w:rFonts w:ascii="Arial" w:eastAsia="Arial" w:hAnsi="Arial" w:cs="Arial"/>
        <w:sz w:val="20"/>
      </w:rPr>
    </w:lvl>
    <w:lvl w:ilvl="4">
      <w:start w:val="1"/>
      <w:numFmt w:val="bullet"/>
      <w:lvlText w:val="▪"/>
      <w:lvlJc w:val="left"/>
      <w:pPr>
        <w:ind w:left="3600" w:firstLine="10440"/>
      </w:pPr>
      <w:rPr>
        <w:rFonts w:ascii="Arial" w:eastAsia="Arial" w:hAnsi="Arial" w:cs="Arial"/>
        <w:sz w:val="20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  <w:sz w:val="20"/>
      </w:rPr>
    </w:lvl>
    <w:lvl w:ilvl="6">
      <w:start w:val="1"/>
      <w:numFmt w:val="bullet"/>
      <w:lvlText w:val="▪"/>
      <w:lvlJc w:val="left"/>
      <w:pPr>
        <w:ind w:left="5040" w:firstLine="14760"/>
      </w:pPr>
      <w:rPr>
        <w:rFonts w:ascii="Arial" w:eastAsia="Arial" w:hAnsi="Arial" w:cs="Arial"/>
        <w:sz w:val="20"/>
      </w:rPr>
    </w:lvl>
    <w:lvl w:ilvl="7">
      <w:start w:val="1"/>
      <w:numFmt w:val="bullet"/>
      <w:lvlText w:val="▪"/>
      <w:lvlJc w:val="left"/>
      <w:pPr>
        <w:ind w:left="5760" w:firstLine="16920"/>
      </w:pPr>
      <w:rPr>
        <w:rFonts w:ascii="Arial" w:eastAsia="Arial" w:hAnsi="Arial" w:cs="Arial"/>
        <w:sz w:val="20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  <w:sz w:val="20"/>
      </w:rPr>
    </w:lvl>
  </w:abstractNum>
  <w:abstractNum w:abstractNumId="20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1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2">
    <w:nsid w:val="5A5419D7"/>
    <w:multiLevelType w:val="multilevel"/>
    <w:tmpl w:val="E6584B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3">
    <w:nsid w:val="5DCB7F8F"/>
    <w:multiLevelType w:val="multilevel"/>
    <w:tmpl w:val="D02A612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4">
    <w:nsid w:val="61122F23"/>
    <w:multiLevelType w:val="multilevel"/>
    <w:tmpl w:val="3A2288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5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26">
    <w:nsid w:val="62A23E06"/>
    <w:multiLevelType w:val="hybridMultilevel"/>
    <w:tmpl w:val="BBD2E8A6"/>
    <w:lvl w:ilvl="0" w:tplc="B0A06CF8">
      <w:start w:val="1"/>
      <w:numFmt w:val="bullet"/>
      <w:pStyle w:val="tablebulletedlis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Symbol" w:hAnsi="Symbol" w:hint="default"/>
      </w:rPr>
    </w:lvl>
  </w:abstractNum>
  <w:abstractNum w:abstractNumId="27">
    <w:nsid w:val="66297615"/>
    <w:multiLevelType w:val="hybridMultilevel"/>
    <w:tmpl w:val="81E4A4CC"/>
    <w:lvl w:ilvl="0" w:tplc="C8482506">
      <w:start w:val="1"/>
      <w:numFmt w:val="decimal"/>
      <w:pStyle w:val="numbered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9">
    <w:nsid w:val="6F862B17"/>
    <w:multiLevelType w:val="hybridMultilevel"/>
    <w:tmpl w:val="7D8E24C2"/>
    <w:lvl w:ilvl="0" w:tplc="E3EC97D6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0">
    <w:nsid w:val="70AB161C"/>
    <w:multiLevelType w:val="hybridMultilevel"/>
    <w:tmpl w:val="15C22A54"/>
    <w:lvl w:ilvl="0" w:tplc="55D8B5BA">
      <w:start w:val="1"/>
      <w:numFmt w:val="bullet"/>
      <w:pStyle w:val="bulletedlistnested"/>
      <w:lvlText w:val="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1">
    <w:nsid w:val="71E47EE2"/>
    <w:multiLevelType w:val="multilevel"/>
    <w:tmpl w:val="1604E9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2">
    <w:nsid w:val="76FF731D"/>
    <w:multiLevelType w:val="multilevel"/>
    <w:tmpl w:val="F98631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3">
    <w:nsid w:val="793D599B"/>
    <w:multiLevelType w:val="multilevel"/>
    <w:tmpl w:val="B02029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28"/>
  </w:num>
  <w:num w:numId="3">
    <w:abstractNumId w:val="8"/>
  </w:num>
  <w:num w:numId="4">
    <w:abstractNumId w:val="20"/>
  </w:num>
  <w:num w:numId="5">
    <w:abstractNumId w:val="25"/>
  </w:num>
  <w:num w:numId="6">
    <w:abstractNumId w:val="6"/>
  </w:num>
  <w:num w:numId="7">
    <w:abstractNumId w:val="29"/>
  </w:num>
  <w:num w:numId="8">
    <w:abstractNumId w:val="13"/>
  </w:num>
  <w:num w:numId="9">
    <w:abstractNumId w:val="27"/>
  </w:num>
  <w:num w:numId="10">
    <w:abstractNumId w:val="21"/>
  </w:num>
  <w:num w:numId="11">
    <w:abstractNumId w:val="16"/>
  </w:num>
  <w:num w:numId="12">
    <w:abstractNumId w:val="5"/>
  </w:num>
  <w:num w:numId="13">
    <w:abstractNumId w:val="4"/>
  </w:num>
  <w:num w:numId="14">
    <w:abstractNumId w:val="33"/>
  </w:num>
  <w:num w:numId="15">
    <w:abstractNumId w:val="15"/>
  </w:num>
  <w:num w:numId="16">
    <w:abstractNumId w:val="17"/>
  </w:num>
  <w:num w:numId="17">
    <w:abstractNumId w:val="1"/>
  </w:num>
  <w:num w:numId="18">
    <w:abstractNumId w:val="24"/>
  </w:num>
  <w:num w:numId="19">
    <w:abstractNumId w:val="10"/>
  </w:num>
  <w:num w:numId="20">
    <w:abstractNumId w:val="3"/>
  </w:num>
  <w:num w:numId="21">
    <w:abstractNumId w:val="12"/>
  </w:num>
  <w:num w:numId="22">
    <w:abstractNumId w:val="2"/>
  </w:num>
  <w:num w:numId="23">
    <w:abstractNumId w:val="7"/>
  </w:num>
  <w:num w:numId="24">
    <w:abstractNumId w:val="9"/>
  </w:num>
  <w:num w:numId="25">
    <w:abstractNumId w:val="18"/>
  </w:num>
  <w:num w:numId="26">
    <w:abstractNumId w:val="30"/>
  </w:num>
  <w:num w:numId="27">
    <w:abstractNumId w:val="31"/>
  </w:num>
  <w:num w:numId="28">
    <w:abstractNumId w:val="22"/>
  </w:num>
  <w:num w:numId="29">
    <w:abstractNumId w:val="23"/>
  </w:num>
  <w:num w:numId="30">
    <w:abstractNumId w:val="32"/>
  </w:num>
  <w:num w:numId="31">
    <w:abstractNumId w:val="26"/>
  </w:num>
  <w:num w:numId="32">
    <w:abstractNumId w:val="14"/>
  </w:num>
  <w:num w:numId="33">
    <w:abstractNumId w:val="11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isplayBackgroundShape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0937"/>
    <w:rsid w:val="000F06A8"/>
    <w:rsid w:val="000F2304"/>
    <w:rsid w:val="00152662"/>
    <w:rsid w:val="001B0EB7"/>
    <w:rsid w:val="001D63AC"/>
    <w:rsid w:val="001F0937"/>
    <w:rsid w:val="00204BFC"/>
    <w:rsid w:val="00222920"/>
    <w:rsid w:val="002E2FF2"/>
    <w:rsid w:val="004006EB"/>
    <w:rsid w:val="00401107"/>
    <w:rsid w:val="004D7AB5"/>
    <w:rsid w:val="005768F8"/>
    <w:rsid w:val="005C5BF3"/>
    <w:rsid w:val="005F350B"/>
    <w:rsid w:val="00626A81"/>
    <w:rsid w:val="00706B23"/>
    <w:rsid w:val="00783AC0"/>
    <w:rsid w:val="00806B5A"/>
    <w:rsid w:val="008D29D7"/>
    <w:rsid w:val="0090231F"/>
    <w:rsid w:val="009E6C28"/>
    <w:rsid w:val="009E6FCA"/>
    <w:rsid w:val="009F0346"/>
    <w:rsid w:val="00A266F7"/>
    <w:rsid w:val="00A60D94"/>
    <w:rsid w:val="00A90BDD"/>
    <w:rsid w:val="00A9301D"/>
    <w:rsid w:val="00AB6127"/>
    <w:rsid w:val="00BD5D47"/>
    <w:rsid w:val="00CE6497"/>
    <w:rsid w:val="00D030CB"/>
    <w:rsid w:val="00D51DCB"/>
    <w:rsid w:val="00D65A94"/>
    <w:rsid w:val="00E16ED8"/>
    <w:rsid w:val="00E2166C"/>
    <w:rsid w:val="00E94F31"/>
    <w:rsid w:val="00EE5EA7"/>
    <w:rsid w:val="00F6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184F1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A266F7"/>
    <w:pPr>
      <w:spacing w:after="120"/>
      <w:ind w:left="720"/>
    </w:pPr>
    <w:rPr>
      <w:rFonts w:ascii="Arial Narrow" w:hAnsi="Arial Narrow"/>
      <w:b/>
      <w:bCs/>
      <w:caps/>
      <w:noProof/>
      <w:color w:val="E36C0A" w:themeColor="accent6" w:themeShade="BF"/>
      <w:sz w:val="28"/>
      <w:szCs w:val="28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783AC0"/>
    <w:pPr>
      <w:numPr>
        <w:numId w:val="7"/>
      </w:numPr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783AC0"/>
    <w:pPr>
      <w:numPr>
        <w:numId w:val="9"/>
      </w:numPr>
      <w:ind w:left="1080"/>
    </w:pPr>
    <w:rPr>
      <w:color w:val="auto"/>
    </w:rPr>
  </w:style>
  <w:style w:type="paragraph" w:customStyle="1" w:styleId="text">
    <w:name w:val="text"/>
    <w:basedOn w:val="Normal"/>
    <w:autoRedefine/>
    <w:qFormat/>
    <w:rsid w:val="00A60D94"/>
    <w:pPr>
      <w:spacing w:after="120"/>
    </w:p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F2304"/>
    <w:pPr>
      <w:widowControl/>
    </w:pPr>
  </w:style>
  <w:style w:type="paragraph" w:customStyle="1" w:styleId="E-head">
    <w:name w:val="E-head"/>
    <w:basedOn w:val="D-head"/>
    <w:qFormat/>
    <w:rsid w:val="005C5BF3"/>
    <w:rPr>
      <w:color w:val="FABF8F" w:themeColor="accent6" w:themeTint="99"/>
      <w:sz w:val="22"/>
      <w:szCs w:val="20"/>
    </w:rPr>
  </w:style>
  <w:style w:type="paragraph" w:customStyle="1" w:styleId="F-head">
    <w:name w:val="F-head"/>
    <w:basedOn w:val="text"/>
    <w:qFormat/>
    <w:rsid w:val="005C5BF3"/>
    <w:rPr>
      <w:b/>
      <w:color w:val="548DD4" w:themeColor="text2" w:themeTint="99"/>
    </w:rPr>
  </w:style>
  <w:style w:type="paragraph" w:customStyle="1" w:styleId="checkedlist">
    <w:name w:val="checked list"/>
    <w:basedOn w:val="bulletedlist"/>
    <w:qFormat/>
    <w:rsid w:val="00783AC0"/>
    <w:pPr>
      <w:numPr>
        <w:numId w:val="24"/>
      </w:numPr>
      <w:ind w:left="1170" w:hanging="270"/>
    </w:pPr>
  </w:style>
  <w:style w:type="paragraph" w:customStyle="1" w:styleId="bulletedlistnested">
    <w:name w:val="bulleted list nested"/>
    <w:basedOn w:val="bulletedlist"/>
    <w:autoRedefine/>
    <w:qFormat/>
    <w:rsid w:val="00783AC0"/>
    <w:pPr>
      <w:numPr>
        <w:numId w:val="26"/>
      </w:numPr>
    </w:pPr>
  </w:style>
  <w:style w:type="paragraph" w:customStyle="1" w:styleId="tablehead">
    <w:name w:val="table head"/>
    <w:qFormat/>
    <w:rsid w:val="009E6FCA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FFFFFF" w:themeColor="background1"/>
      <w:sz w:val="20"/>
      <w:szCs w:val="18"/>
      <w:lang w:val="es-ES_tradnl"/>
    </w:rPr>
  </w:style>
  <w:style w:type="paragraph" w:customStyle="1" w:styleId="tableheading2">
    <w:name w:val="table heading 2"/>
    <w:qFormat/>
    <w:rsid w:val="00AB6127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7F7F7F" w:themeColor="text1" w:themeTint="80"/>
      <w:sz w:val="16"/>
      <w:szCs w:val="16"/>
      <w:lang w:val="es-ES_tradnl"/>
    </w:rPr>
  </w:style>
  <w:style w:type="paragraph" w:customStyle="1" w:styleId="tabletext">
    <w:name w:val="table text"/>
    <w:basedOn w:val="tablebulletedlist"/>
    <w:qFormat/>
    <w:rsid w:val="009E6FCA"/>
    <w:pPr>
      <w:numPr>
        <w:numId w:val="0"/>
      </w:numPr>
      <w:spacing w:after="0" w:line="240" w:lineRule="auto"/>
    </w:pPr>
  </w:style>
  <w:style w:type="paragraph" w:customStyle="1" w:styleId="tablebulletedlist">
    <w:name w:val="table bulleted list"/>
    <w:qFormat/>
    <w:rsid w:val="009E6FCA"/>
    <w:pPr>
      <w:widowControl/>
      <w:numPr>
        <w:numId w:val="31"/>
      </w:numPr>
      <w:tabs>
        <w:tab w:val="left" w:pos="216"/>
      </w:tabs>
      <w:spacing w:after="60"/>
    </w:pPr>
    <w:rPr>
      <w:rFonts w:ascii="Arial Narrow" w:eastAsia="Cambria" w:hAnsi="Arial Narrow" w:cs="Cambria"/>
      <w:color w:val="808080" w:themeColor="background1" w:themeShade="80"/>
      <w:sz w:val="19"/>
      <w:lang w:val="es-ES"/>
    </w:rPr>
  </w:style>
  <w:style w:type="paragraph" w:customStyle="1" w:styleId="table-checkedlist">
    <w:name w:val="table - checked list"/>
    <w:qFormat/>
    <w:rsid w:val="00AB6127"/>
    <w:pPr>
      <w:widowControl/>
      <w:numPr>
        <w:numId w:val="32"/>
      </w:numPr>
      <w:spacing w:after="60"/>
    </w:pPr>
    <w:rPr>
      <w:rFonts w:ascii="Arial Narrow" w:eastAsia="Cambria" w:hAnsi="Arial Narrow" w:cs="Cambria"/>
      <w:color w:val="808080" w:themeColor="background1" w:themeShade="80"/>
      <w:sz w:val="16"/>
      <w:lang w:val="es-ES_tradnl"/>
    </w:rPr>
  </w:style>
  <w:style w:type="paragraph" w:customStyle="1" w:styleId="worksheetheading">
    <w:name w:val="worksheet heading"/>
    <w:basedOn w:val="D-head"/>
    <w:qFormat/>
    <w:rsid w:val="001D63AC"/>
    <w:pPr>
      <w:spacing w:before="240"/>
      <w:jc w:val="center"/>
    </w:pPr>
    <w:rPr>
      <w:bCs/>
      <w:caps/>
    </w:rPr>
  </w:style>
  <w:style w:type="paragraph" w:styleId="FootnoteText">
    <w:name w:val="footnote text"/>
    <w:basedOn w:val="Normal"/>
    <w:link w:val="FootnoteTextChar"/>
    <w:uiPriority w:val="99"/>
    <w:unhideWhenUsed/>
    <w:rsid w:val="00A266F7"/>
    <w:pPr>
      <w:spacing w:after="0" w:line="240" w:lineRule="auto"/>
    </w:pPr>
    <w:rPr>
      <w:color w:val="7F7F7F" w:themeColor="text1" w:themeTint="80"/>
      <w:sz w:val="18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266F7"/>
    <w:rPr>
      <w:rFonts w:ascii="Times" w:hAnsi="Times"/>
      <w:color w:val="7F7F7F" w:themeColor="text1" w:themeTint="80"/>
      <w:sz w:val="18"/>
      <w:szCs w:val="24"/>
      <w:lang w:val="es-ES_tradnl"/>
    </w:rPr>
  </w:style>
  <w:style w:type="character" w:styleId="FootnoteReference">
    <w:name w:val="footnote reference"/>
    <w:basedOn w:val="DefaultParagraphFont"/>
    <w:uiPriority w:val="99"/>
    <w:unhideWhenUsed/>
    <w:rsid w:val="00A266F7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FA0062-9BEE-384A-ACA0-AEF858345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SpanishYWMsidebar_table_footnotes_vla.dotx</Template>
  <TotalTime>0</TotalTime>
  <Pages>1</Pages>
  <Words>397</Words>
  <Characters>2263</Characters>
  <Application>Microsoft Macintosh Word</Application>
  <DocSecurity>0</DocSecurity>
  <Lines>18</Lines>
  <Paragraphs>5</Paragraphs>
  <ScaleCrop>false</ScaleCrop>
  <Company/>
  <LinksUpToDate>false</LinksUpToDate>
  <CharactersWithSpaces>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Valerie Anderson</cp:lastModifiedBy>
  <cp:revision>2</cp:revision>
  <dcterms:created xsi:type="dcterms:W3CDTF">2015-05-01T04:25:00Z</dcterms:created>
  <dcterms:modified xsi:type="dcterms:W3CDTF">2015-05-01T04:25:00Z</dcterms:modified>
</cp:coreProperties>
</file>